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C1" w:rsidRPr="00962A24" w:rsidRDefault="009961C1" w:rsidP="009961C1">
      <w:pPr>
        <w:jc w:val="center"/>
        <w:rPr>
          <w:rFonts w:ascii="Times New Roman" w:hAnsi="Times New Roman" w:cs="Times New Roman"/>
          <w:caps/>
          <w:sz w:val="28"/>
          <w:szCs w:val="28"/>
          <w:lang w:val="ru-RU"/>
        </w:rPr>
      </w:pPr>
      <w:r w:rsidRPr="00962A24">
        <w:rPr>
          <w:rFonts w:ascii="Times New Roman" w:hAnsi="Times New Roman" w:cs="Times New Roman"/>
          <w:caps/>
          <w:sz w:val="28"/>
          <w:szCs w:val="28"/>
          <w:lang w:val="ru-RU"/>
        </w:rPr>
        <w:t xml:space="preserve">Інститут </w:t>
      </w:r>
      <w:r>
        <w:rPr>
          <w:rFonts w:ascii="Times New Roman" w:hAnsi="Times New Roman" w:cs="Times New Roman"/>
          <w:caps/>
          <w:sz w:val="28"/>
          <w:szCs w:val="28"/>
          <w:lang w:val="ru-RU"/>
        </w:rPr>
        <w:t>У</w:t>
      </w:r>
      <w:r w:rsidRPr="00962A24">
        <w:rPr>
          <w:rFonts w:ascii="Times New Roman" w:hAnsi="Times New Roman" w:cs="Times New Roman"/>
          <w:caps/>
          <w:sz w:val="28"/>
          <w:szCs w:val="28"/>
          <w:lang w:val="ru-RU"/>
        </w:rPr>
        <w:t>країнської археографії та джерелознавства ім.М.С. Грушевського НАН України</w:t>
      </w:r>
    </w:p>
    <w:p w:rsidR="009961C1" w:rsidRDefault="009961C1" w:rsidP="009961C1">
      <w:pPr>
        <w:pStyle w:val="1"/>
        <w:spacing w:before="120"/>
        <w:jc w:val="center"/>
        <w:rPr>
          <w:caps/>
          <w:sz w:val="28"/>
          <w:szCs w:val="28"/>
          <w:lang w:val="uk-UA"/>
        </w:rPr>
      </w:pPr>
      <w:r w:rsidRPr="009878C7">
        <w:rPr>
          <w:caps/>
          <w:sz w:val="28"/>
          <w:szCs w:val="28"/>
        </w:rPr>
        <w:t>Музей видатних діячів української культури Лесі Українки, Миколи Лисенка, Панаса Саксаганського, Михайла Старицького</w:t>
      </w:r>
    </w:p>
    <w:p w:rsidR="00035F3D" w:rsidRPr="00035F3D" w:rsidRDefault="00035F3D" w:rsidP="009961C1">
      <w:pPr>
        <w:pStyle w:val="1"/>
        <w:spacing w:before="120"/>
        <w:jc w:val="center"/>
        <w:rPr>
          <w:caps/>
          <w:sz w:val="28"/>
          <w:szCs w:val="28"/>
          <w:lang w:val="uk-UA"/>
        </w:rPr>
      </w:pPr>
    </w:p>
    <w:p w:rsidR="009961C1" w:rsidRPr="002240FA" w:rsidRDefault="00D477D9" w:rsidP="00D477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FA">
        <w:rPr>
          <w:rFonts w:ascii="Times New Roman" w:hAnsi="Times New Roman" w:cs="Times New Roman"/>
          <w:b/>
          <w:sz w:val="28"/>
          <w:szCs w:val="28"/>
        </w:rPr>
        <w:t>24 вересня 202</w:t>
      </w:r>
      <w:r w:rsidR="002240FA" w:rsidRPr="002240FA">
        <w:rPr>
          <w:rFonts w:ascii="Times New Roman" w:hAnsi="Times New Roman" w:cs="Times New Roman"/>
          <w:b/>
          <w:sz w:val="28"/>
          <w:szCs w:val="28"/>
        </w:rPr>
        <w:t>6</w:t>
      </w:r>
      <w:r w:rsidRPr="002240FA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D477D9" w:rsidRDefault="00231AF1" w:rsidP="00D477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Всеукраїнська наукова конференція на тему</w:t>
      </w:r>
      <w:r w:rsidR="00035F3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4D7" w:rsidRDefault="00231AF1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D477D9">
        <w:rPr>
          <w:rFonts w:ascii="Times New Roman" w:hAnsi="Times New Roman" w:cs="Times New Roman"/>
          <w:caps/>
          <w:sz w:val="28"/>
          <w:szCs w:val="28"/>
        </w:rPr>
        <w:t>«Симон Петлюра як популяризатор української культури: ідейні засади, напрямки дієвості»</w:t>
      </w:r>
    </w:p>
    <w:p w:rsidR="00035F3D" w:rsidRDefault="00035F3D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35F3D" w:rsidRDefault="00035F3D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35F3D" w:rsidRPr="001E08C5" w:rsidRDefault="00035F3D" w:rsidP="00035F3D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E08C5">
        <w:rPr>
          <w:rFonts w:ascii="Times New Roman" w:hAnsi="Times New Roman" w:cs="Times New Roman"/>
          <w:caps/>
          <w:sz w:val="28"/>
          <w:szCs w:val="28"/>
        </w:rPr>
        <w:t>M. S. Hrushevsky Institute of Ukrainian Archeography and Source Studies, National Academy of Sciences of Ukraine</w:t>
      </w:r>
    </w:p>
    <w:p w:rsidR="00035F3D" w:rsidRPr="001E08C5" w:rsidRDefault="00035F3D" w:rsidP="00035F3D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E08C5">
        <w:rPr>
          <w:rFonts w:ascii="Times New Roman" w:hAnsi="Times New Roman" w:cs="Times New Roman"/>
          <w:caps/>
          <w:sz w:val="28"/>
          <w:szCs w:val="28"/>
        </w:rPr>
        <w:t>Museum of Outstanding Figures of Ukrainian Culture: Lesia Ukrainka, Mykola Lysenko, Panas Saksahanskyi, and Mykhailo Starytskyi</w:t>
      </w:r>
    </w:p>
    <w:p w:rsidR="00035F3D" w:rsidRPr="00094B84" w:rsidRDefault="002240FA" w:rsidP="002240FA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94B84">
        <w:rPr>
          <w:rFonts w:ascii="Times New Roman" w:hAnsi="Times New Roman" w:cs="Times New Roman"/>
          <w:b/>
          <w:sz w:val="28"/>
          <w:szCs w:val="28"/>
          <w:lang w:val="en-GB"/>
        </w:rPr>
        <w:t>24 September 2026</w:t>
      </w:r>
    </w:p>
    <w:p w:rsidR="00035F3D" w:rsidRPr="00094B84" w:rsidRDefault="00035F3D" w:rsidP="00035F3D">
      <w:pPr>
        <w:rPr>
          <w:lang w:val="en-GB"/>
        </w:rPr>
      </w:pPr>
    </w:p>
    <w:p w:rsidR="00035F3D" w:rsidRPr="00094B84" w:rsidRDefault="00035F3D" w:rsidP="00035F3D">
      <w:pPr>
        <w:pStyle w:val="pdq2pgselectionanchorcontainer"/>
        <w:jc w:val="center"/>
        <w:rPr>
          <w:b/>
          <w:sz w:val="28"/>
          <w:szCs w:val="28"/>
          <w:lang w:val="en-GB"/>
        </w:rPr>
      </w:pPr>
      <w:r w:rsidRPr="00094B84">
        <w:rPr>
          <w:rStyle w:val="a4"/>
          <w:b w:val="0"/>
          <w:sz w:val="28"/>
          <w:szCs w:val="28"/>
          <w:lang w:val="en-GB"/>
        </w:rPr>
        <w:t>All-Ukrainian Scientific Conference</w:t>
      </w:r>
    </w:p>
    <w:p w:rsidR="00035F3D" w:rsidRDefault="00035F3D" w:rsidP="00F030C7">
      <w:pPr>
        <w:pStyle w:val="a5"/>
        <w:jc w:val="center"/>
        <w:rPr>
          <w:rStyle w:val="a4"/>
          <w:b w:val="0"/>
          <w:caps/>
          <w:sz w:val="32"/>
          <w:szCs w:val="32"/>
        </w:rPr>
      </w:pPr>
      <w:r w:rsidRPr="001E08C5">
        <w:rPr>
          <w:rStyle w:val="a4"/>
          <w:b w:val="0"/>
          <w:caps/>
          <w:sz w:val="32"/>
          <w:szCs w:val="32"/>
        </w:rPr>
        <w:t>“Symon Petliura as a Promoter of Ukrainian Culture: Ideological Principles and Dimensions of His Activi</w:t>
      </w:r>
      <w:r w:rsidR="00F030C7">
        <w:rPr>
          <w:rStyle w:val="a4"/>
          <w:b w:val="0"/>
          <w:caps/>
          <w:sz w:val="32"/>
          <w:szCs w:val="32"/>
        </w:rPr>
        <w:t>ties</w:t>
      </w:r>
    </w:p>
    <w:p w:rsidR="00F030C7" w:rsidRDefault="00094B84" w:rsidP="00F030C7">
      <w:pPr>
        <w:pStyle w:val="a5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>К</w:t>
      </w:r>
      <w:r w:rsidR="00F030C7" w:rsidRPr="00F030C7">
        <w:rPr>
          <w:rStyle w:val="a4"/>
          <w:sz w:val="32"/>
          <w:szCs w:val="32"/>
        </w:rPr>
        <w:t>онференція зареєстрована</w:t>
      </w:r>
      <w:r w:rsidR="00F030C7">
        <w:rPr>
          <w:rStyle w:val="a4"/>
          <w:sz w:val="32"/>
          <w:szCs w:val="32"/>
        </w:rPr>
        <w:t>:</w:t>
      </w:r>
    </w:p>
    <w:p w:rsidR="00F030C7" w:rsidRPr="00F030C7" w:rsidRDefault="00F030C7" w:rsidP="00F030C7">
      <w:p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030C7">
        <w:rPr>
          <w:rFonts w:ascii="Times New Roman" w:hAnsi="Times New Roman" w:cs="Times New Roman"/>
          <w:sz w:val="24"/>
          <w:szCs w:val="24"/>
        </w:rPr>
        <w:t>Міністерство освіти і науки України Державна наукова установа «Український інститут науково-технічної експертизи та інформації» ПОСВІДЧЕННЯ № 548 про реєстрацію проведення заходу від 16 липня 2026 р.</w:t>
      </w: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030C7" w:rsidRPr="00054B37" w:rsidRDefault="00F030C7" w:rsidP="00F030C7">
      <w:pPr>
        <w:jc w:val="center"/>
        <w:rPr>
          <w:rFonts w:ascii="Times New Roman" w:hAnsi="Times New Roman" w:cs="Times New Roman"/>
        </w:rPr>
      </w:pPr>
      <w:r w:rsidRPr="00054B37">
        <w:rPr>
          <w:rFonts w:ascii="Times New Roman" w:hAnsi="Times New Roman" w:cs="Times New Roman"/>
        </w:rPr>
        <w:lastRenderedPageBreak/>
        <w:t>Анкета учасника конференції</w:t>
      </w:r>
    </w:p>
    <w:p w:rsidR="00F030C7" w:rsidRPr="00054B37" w:rsidRDefault="00F030C7" w:rsidP="00F030C7">
      <w:pPr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030C7" w:rsidRPr="00054B37" w:rsidTr="002F12D3">
        <w:trPr>
          <w:trHeight w:val="92"/>
        </w:trPr>
        <w:tc>
          <w:tcPr>
            <w:tcW w:w="2972" w:type="dxa"/>
          </w:tcPr>
          <w:p w:rsidR="00F030C7" w:rsidRPr="00054B37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proofErr w:type="spellStart"/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Ім</w:t>
            </w:r>
            <w:proofErr w:type="spellEnd"/>
            <w:r w:rsidRPr="00054B37">
              <w:rPr>
                <w:rFonts w:ascii="Times New Roman" w:hAnsi="Times New Roman" w:cs="Times New Roman"/>
                <w:color w:val="222222"/>
                <w:lang w:val="en-US" w:eastAsia="pl-PL"/>
              </w:rPr>
              <w:t>’</w:t>
            </w: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я та прізвище:</w:t>
            </w:r>
          </w:p>
          <w:p w:rsidR="00F030C7" w:rsidRPr="00054B37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en-US" w:eastAsia="pl-PL"/>
              </w:rPr>
              <w:t>Name and surname:</w:t>
            </w:r>
          </w:p>
        </w:tc>
        <w:tc>
          <w:tcPr>
            <w:tcW w:w="6090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lang w:val="uk-UA" w:eastAsia="pl-PL"/>
              </w:rPr>
            </w:pPr>
          </w:p>
        </w:tc>
      </w:tr>
      <w:tr w:rsidR="00F030C7" w:rsidRPr="00054B37" w:rsidTr="002F12D3">
        <w:trPr>
          <w:trHeight w:val="186"/>
        </w:trPr>
        <w:tc>
          <w:tcPr>
            <w:tcW w:w="2972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Науковий ступінь, вчене звання</w:t>
            </w:r>
          </w:p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en-GB" w:eastAsia="pl-PL"/>
              </w:rPr>
              <w:t>Title and academic degree</w:t>
            </w:r>
          </w:p>
        </w:tc>
        <w:tc>
          <w:tcPr>
            <w:tcW w:w="6090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</w:tc>
      </w:tr>
      <w:tr w:rsidR="00F030C7" w:rsidRPr="00054B37" w:rsidTr="002F12D3">
        <w:tc>
          <w:tcPr>
            <w:tcW w:w="2972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 xml:space="preserve">Місце роботи, </w:t>
            </w:r>
          </w:p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посада</w:t>
            </w:r>
          </w:p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en-GB" w:eastAsia="pl-PL"/>
              </w:rPr>
              <w:t>Affiliation</w:t>
            </w:r>
            <w:r w:rsidRPr="00054B37">
              <w:rPr>
                <w:rFonts w:ascii="Times New Roman" w:hAnsi="Times New Roman" w:cs="Times New Roman"/>
                <w:color w:val="222222"/>
                <w:lang w:eastAsia="pl-PL"/>
              </w:rPr>
              <w:t>:</w:t>
            </w:r>
          </w:p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</w:tc>
        <w:tc>
          <w:tcPr>
            <w:tcW w:w="6090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</w:tc>
      </w:tr>
      <w:tr w:rsidR="00F030C7" w:rsidRPr="00054B37" w:rsidTr="002F12D3">
        <w:tc>
          <w:tcPr>
            <w:tcW w:w="2972" w:type="dxa"/>
          </w:tcPr>
          <w:p w:rsidR="00F030C7" w:rsidRPr="00054B37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ru-RU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Контактні дані</w:t>
            </w:r>
            <w:r w:rsidRPr="00054B37">
              <w:rPr>
                <w:rFonts w:ascii="Times New Roman" w:hAnsi="Times New Roman" w:cs="Times New Roman"/>
                <w:color w:val="222222"/>
                <w:lang w:val="ru-RU" w:eastAsia="pl-PL"/>
              </w:rPr>
              <w:t xml:space="preserve"> (</w:t>
            </w:r>
            <w:r w:rsidRPr="00054B37">
              <w:rPr>
                <w:rFonts w:ascii="Times New Roman" w:hAnsi="Times New Roman" w:cs="Times New Roman"/>
                <w:color w:val="222222"/>
                <w:lang w:eastAsia="pl-PL"/>
              </w:rPr>
              <w:t>e</w:t>
            </w:r>
            <w:r w:rsidRPr="00054B37">
              <w:rPr>
                <w:rFonts w:ascii="Times New Roman" w:hAnsi="Times New Roman" w:cs="Times New Roman"/>
                <w:color w:val="222222"/>
                <w:lang w:val="ru-RU" w:eastAsia="pl-PL"/>
              </w:rPr>
              <w:t>-</w:t>
            </w:r>
            <w:r w:rsidRPr="00054B37">
              <w:rPr>
                <w:rFonts w:ascii="Times New Roman" w:hAnsi="Times New Roman" w:cs="Times New Roman"/>
                <w:color w:val="222222"/>
                <w:lang w:eastAsia="pl-PL"/>
              </w:rPr>
              <w:t>mail</w:t>
            </w:r>
            <w:r w:rsidRPr="00054B37">
              <w:rPr>
                <w:rFonts w:ascii="Times New Roman" w:hAnsi="Times New Roman" w:cs="Times New Roman"/>
                <w:color w:val="222222"/>
                <w:lang w:val="ru-RU" w:eastAsia="pl-PL"/>
              </w:rPr>
              <w:t xml:space="preserve"> </w:t>
            </w:r>
            <w:r w:rsidRPr="00054B37">
              <w:rPr>
                <w:rFonts w:ascii="Times New Roman" w:hAnsi="Times New Roman" w:cs="Times New Roman"/>
                <w:color w:val="222222"/>
                <w:lang w:eastAsia="pl-PL"/>
              </w:rPr>
              <w:t>i</w:t>
            </w:r>
            <w:r w:rsidRPr="00054B37">
              <w:rPr>
                <w:rFonts w:ascii="Times New Roman" w:hAnsi="Times New Roman" w:cs="Times New Roman"/>
                <w:color w:val="222222"/>
                <w:lang w:val="ru-RU" w:eastAsia="pl-PL"/>
              </w:rPr>
              <w:t xml:space="preserve"> </w:t>
            </w: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>номер телефону</w:t>
            </w:r>
            <w:r w:rsidR="00094B84">
              <w:rPr>
                <w:rFonts w:ascii="Times New Roman" w:hAnsi="Times New Roman" w:cs="Times New Roman"/>
                <w:color w:val="222222"/>
                <w:lang w:val="ru-RU" w:eastAsia="pl-PL"/>
              </w:rPr>
              <w:t>)</w:t>
            </w:r>
          </w:p>
          <w:p w:rsidR="00F030C7" w:rsidRPr="00094B84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en-GB" w:eastAsia="pl-PL"/>
              </w:rPr>
              <w:t>Contact detail</w:t>
            </w:r>
            <w:r w:rsidR="00094B84">
              <w:rPr>
                <w:rFonts w:ascii="Times New Roman" w:hAnsi="Times New Roman" w:cs="Times New Roman"/>
                <w:color w:val="222222"/>
                <w:lang w:val="en-GB" w:eastAsia="pl-PL"/>
              </w:rPr>
              <w:t>s (e-mail and telephone number)</w:t>
            </w:r>
          </w:p>
        </w:tc>
        <w:tc>
          <w:tcPr>
            <w:tcW w:w="6090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en-US" w:eastAsia="pl-PL"/>
              </w:rPr>
            </w:pPr>
          </w:p>
        </w:tc>
      </w:tr>
      <w:tr w:rsidR="00F030C7" w:rsidRPr="00054B37" w:rsidTr="002F12D3">
        <w:tc>
          <w:tcPr>
            <w:tcW w:w="2972" w:type="dxa"/>
          </w:tcPr>
          <w:p w:rsidR="00094B84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 xml:space="preserve">Якою мовою буде виголошено доповідь </w:t>
            </w:r>
          </w:p>
          <w:p w:rsidR="00F030C7" w:rsidRPr="00054B37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 w:rsidRPr="00985877">
              <w:rPr>
                <w:rFonts w:ascii="Times New Roman" w:hAnsi="Times New Roman" w:cs="Times New Roman"/>
                <w:color w:val="222222"/>
                <w:lang w:eastAsia="pl-PL"/>
              </w:rPr>
              <w:t>The</w:t>
            </w: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 xml:space="preserve"> </w:t>
            </w:r>
            <w:r w:rsidRPr="00985877">
              <w:rPr>
                <w:rFonts w:ascii="Times New Roman" w:hAnsi="Times New Roman" w:cs="Times New Roman"/>
                <w:color w:val="222222"/>
                <w:lang w:eastAsia="pl-PL"/>
              </w:rPr>
              <w:t>paper</w:t>
            </w:r>
            <w:r w:rsidRPr="00054B37">
              <w:rPr>
                <w:rFonts w:ascii="Times New Roman" w:hAnsi="Times New Roman" w:cs="Times New Roman"/>
                <w:color w:val="222222"/>
                <w:lang w:val="uk-UA" w:eastAsia="pl-PL"/>
              </w:rPr>
              <w:t xml:space="preserve"> </w:t>
            </w:r>
            <w:r w:rsidRPr="00985877">
              <w:rPr>
                <w:rFonts w:ascii="Times New Roman" w:hAnsi="Times New Roman" w:cs="Times New Roman"/>
                <w:color w:val="222222"/>
                <w:lang w:eastAsia="pl-PL"/>
              </w:rPr>
              <w:t>language</w:t>
            </w:r>
          </w:p>
        </w:tc>
        <w:tc>
          <w:tcPr>
            <w:tcW w:w="6090" w:type="dxa"/>
          </w:tcPr>
          <w:p w:rsidR="00F030C7" w:rsidRPr="00054B37" w:rsidRDefault="00F030C7" w:rsidP="002F12D3">
            <w:pPr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</w:tc>
      </w:tr>
      <w:tr w:rsidR="00F030C7" w:rsidRPr="00054B37" w:rsidTr="002F12D3">
        <w:tc>
          <w:tcPr>
            <w:tcW w:w="2972" w:type="dxa"/>
          </w:tcPr>
          <w:p w:rsidR="00F030C7" w:rsidRPr="00054B37" w:rsidRDefault="00094B84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>
              <w:rPr>
                <w:rFonts w:ascii="Times New Roman" w:hAnsi="Times New Roman" w:cs="Times New Roman"/>
                <w:color w:val="222222"/>
                <w:lang w:val="uk-UA" w:eastAsia="pl-PL"/>
              </w:rPr>
              <w:t>Назва доповіді</w:t>
            </w:r>
          </w:p>
          <w:p w:rsidR="00F030C7" w:rsidRPr="00094B84" w:rsidRDefault="00094B84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222222"/>
                <w:lang w:val="en-GB" w:eastAsia="pl-PL"/>
              </w:rPr>
              <w:t>Title of the paper</w:t>
            </w:r>
            <w:bookmarkStart w:id="0" w:name="_GoBack"/>
            <w:bookmarkEnd w:id="0"/>
          </w:p>
        </w:tc>
        <w:tc>
          <w:tcPr>
            <w:tcW w:w="6090" w:type="dxa"/>
          </w:tcPr>
          <w:p w:rsidR="00F030C7" w:rsidRPr="00054B37" w:rsidRDefault="00F030C7" w:rsidP="002F12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</w:p>
        </w:tc>
      </w:tr>
      <w:tr w:rsidR="00F030C7" w:rsidRPr="00054B37" w:rsidTr="002F12D3">
        <w:tc>
          <w:tcPr>
            <w:tcW w:w="2972" w:type="dxa"/>
            <w:vAlign w:val="center"/>
          </w:tcPr>
          <w:p w:rsidR="00F030C7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uk-UA" w:eastAsia="pl-PL"/>
              </w:rPr>
            </w:pPr>
            <w:r>
              <w:rPr>
                <w:rFonts w:ascii="Times New Roman" w:hAnsi="Times New Roman" w:cs="Times New Roman"/>
                <w:color w:val="222222"/>
                <w:lang w:val="uk-UA" w:eastAsia="pl-PL"/>
              </w:rPr>
              <w:t>Короткий зміст доповіді (до 200 слів)</w:t>
            </w:r>
          </w:p>
          <w:p w:rsidR="00F030C7" w:rsidRPr="00094B84" w:rsidRDefault="00F030C7" w:rsidP="002F12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094B84">
              <w:rPr>
                <w:rFonts w:ascii="Times New Roman" w:eastAsia="Times New Roman" w:hAnsi="Times New Roman" w:cs="Times New Roman"/>
                <w:lang w:val="en" w:eastAsia="uk-UA"/>
              </w:rPr>
              <w:t>Summary of the report (up to 200 words)</w:t>
            </w:r>
          </w:p>
          <w:p w:rsidR="00F030C7" w:rsidRPr="00D50AA6" w:rsidRDefault="00F030C7" w:rsidP="002F12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22222"/>
                <w:lang w:val="en-US" w:eastAsia="pl-PL"/>
              </w:rPr>
            </w:pPr>
          </w:p>
        </w:tc>
        <w:tc>
          <w:tcPr>
            <w:tcW w:w="6090" w:type="dxa"/>
          </w:tcPr>
          <w:p w:rsidR="00F030C7" w:rsidRPr="00D50AA6" w:rsidRDefault="00F030C7" w:rsidP="002F12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22222"/>
                <w:lang w:val="en-US" w:eastAsia="pl-PL"/>
              </w:rPr>
            </w:pPr>
          </w:p>
        </w:tc>
      </w:tr>
    </w:tbl>
    <w:p w:rsidR="00F030C7" w:rsidRPr="00985877" w:rsidRDefault="00F030C7" w:rsidP="00F030C7">
      <w:pPr>
        <w:rPr>
          <w:rFonts w:ascii="Times New Roman" w:hAnsi="Times New Roman" w:cs="Times New Roman"/>
        </w:rPr>
      </w:pP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030C7" w:rsidRPr="00F030C7" w:rsidRDefault="00F030C7" w:rsidP="00D477D9">
      <w:pPr>
        <w:jc w:val="center"/>
        <w:rPr>
          <w:rFonts w:ascii="Times New Roman" w:hAnsi="Times New Roman" w:cs="Times New Roman"/>
          <w:caps/>
          <w:sz w:val="28"/>
          <w:szCs w:val="28"/>
          <w:lang w:val="en-US"/>
        </w:rPr>
      </w:pPr>
    </w:p>
    <w:sectPr w:rsidR="00F030C7" w:rsidRPr="00F030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F1"/>
    <w:rsid w:val="00035F3D"/>
    <w:rsid w:val="00094B84"/>
    <w:rsid w:val="002240FA"/>
    <w:rsid w:val="00231AF1"/>
    <w:rsid w:val="00303A31"/>
    <w:rsid w:val="004D15FE"/>
    <w:rsid w:val="009961C1"/>
    <w:rsid w:val="00A3514A"/>
    <w:rsid w:val="00BA2B34"/>
    <w:rsid w:val="00D477D9"/>
    <w:rsid w:val="00F0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5FE"/>
    <w:pPr>
      <w:spacing w:after="160" w:line="259" w:lineRule="auto"/>
      <w:ind w:left="720"/>
      <w:contextualSpacing/>
    </w:pPr>
  </w:style>
  <w:style w:type="paragraph" w:customStyle="1" w:styleId="1">
    <w:name w:val="Звичайний1"/>
    <w:rsid w:val="009961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dq2pgselectionanchorcontainer">
    <w:name w:val="pdq2pg_selectionanchorcontainer"/>
    <w:basedOn w:val="a"/>
    <w:rsid w:val="0003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35F3D"/>
    <w:rPr>
      <w:b/>
      <w:bCs/>
    </w:rPr>
  </w:style>
  <w:style w:type="paragraph" w:styleId="a5">
    <w:name w:val="Normal (Web)"/>
    <w:basedOn w:val="a"/>
    <w:uiPriority w:val="99"/>
    <w:unhideWhenUsed/>
    <w:rsid w:val="0003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F030C7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5FE"/>
    <w:pPr>
      <w:spacing w:after="160" w:line="259" w:lineRule="auto"/>
      <w:ind w:left="720"/>
      <w:contextualSpacing/>
    </w:pPr>
  </w:style>
  <w:style w:type="paragraph" w:customStyle="1" w:styleId="1">
    <w:name w:val="Звичайний1"/>
    <w:rsid w:val="009961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dq2pgselectionanchorcontainer">
    <w:name w:val="pdq2pg_selectionanchorcontainer"/>
    <w:basedOn w:val="a"/>
    <w:rsid w:val="0003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35F3D"/>
    <w:rPr>
      <w:b/>
      <w:bCs/>
    </w:rPr>
  </w:style>
  <w:style w:type="paragraph" w:styleId="a5">
    <w:name w:val="Normal (Web)"/>
    <w:basedOn w:val="a"/>
    <w:uiPriority w:val="99"/>
    <w:unhideWhenUsed/>
    <w:rsid w:val="0003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F030C7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Valentyna</dc:creator>
  <cp:lastModifiedBy>Георгій</cp:lastModifiedBy>
  <cp:revision>3</cp:revision>
  <dcterms:created xsi:type="dcterms:W3CDTF">2026-08-20T09:49:00Z</dcterms:created>
  <dcterms:modified xsi:type="dcterms:W3CDTF">2026-08-21T04:46:00Z</dcterms:modified>
</cp:coreProperties>
</file>